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F" w:rsidRDefault="003A61AF">
      <w:pPr>
        <w:shd w:val="clear" w:color="auto" w:fill="FFFFFF"/>
        <w:ind w:left="5" w:hanging="5"/>
        <w:jc w:val="center"/>
        <w:rPr>
          <w:rFonts w:cs="Arial"/>
          <w:b/>
          <w:color w:val="000000"/>
          <w:spacing w:val="-14"/>
          <w:sz w:val="24"/>
          <w:szCs w:val="24"/>
        </w:rPr>
      </w:pPr>
    </w:p>
    <w:p w:rsidR="003A61AF" w:rsidRDefault="000D4C55">
      <w:pPr>
        <w:shd w:val="clear" w:color="auto" w:fill="FFFFFF"/>
        <w:ind w:left="5" w:hanging="5"/>
        <w:jc w:val="right"/>
        <w:rPr>
          <w:sz w:val="22"/>
          <w:szCs w:val="22"/>
        </w:rPr>
      </w:pPr>
      <w:r>
        <w:rPr>
          <w:rFonts w:cs="Arial"/>
          <w:color w:val="000000"/>
          <w:spacing w:val="-14"/>
        </w:rPr>
        <w:t>Zał. nr  2</w:t>
      </w:r>
      <w:r w:rsidR="00D258E4">
        <w:rPr>
          <w:rFonts w:cs="Arial"/>
          <w:color w:val="000000"/>
          <w:spacing w:val="-14"/>
          <w:sz w:val="22"/>
          <w:szCs w:val="22"/>
        </w:rPr>
        <w:t xml:space="preserve"> </w:t>
      </w:r>
    </w:p>
    <w:p w:rsidR="003A61AF" w:rsidRDefault="00D258E4">
      <w:pPr>
        <w:shd w:val="clear" w:color="auto" w:fill="FFFFFF"/>
        <w:ind w:left="5" w:hanging="5"/>
        <w:jc w:val="right"/>
      </w:pPr>
      <w:r>
        <w:rPr>
          <w:rFonts w:cs="Arial"/>
          <w:color w:val="000000"/>
          <w:spacing w:val="-14"/>
        </w:rPr>
        <w:t>do ogłoszenia o przetargu na dzierżawę pod  wodami</w:t>
      </w:r>
    </w:p>
    <w:p w:rsidR="003A61AF" w:rsidRDefault="00D258E4">
      <w:pPr>
        <w:shd w:val="clear" w:color="auto" w:fill="FFFFFF"/>
        <w:ind w:left="5" w:hanging="5"/>
        <w:jc w:val="right"/>
      </w:pPr>
      <w:r>
        <w:rPr>
          <w:rFonts w:cs="Arial"/>
          <w:color w:val="000000"/>
          <w:spacing w:val="-14"/>
        </w:rPr>
        <w:t xml:space="preserve">     </w:t>
      </w:r>
      <w:proofErr w:type="spellStart"/>
      <w:r>
        <w:rPr>
          <w:color w:val="000000"/>
          <w:spacing w:val="-14"/>
          <w:szCs w:val="28"/>
        </w:rPr>
        <w:t>Zn.Spr</w:t>
      </w:r>
      <w:proofErr w:type="spellEnd"/>
      <w:r>
        <w:rPr>
          <w:color w:val="000000"/>
          <w:spacing w:val="-14"/>
          <w:szCs w:val="28"/>
        </w:rPr>
        <w:t>.:</w:t>
      </w:r>
      <w:r>
        <w:rPr>
          <w:rFonts w:cs="Arial"/>
          <w:color w:val="000000"/>
          <w:spacing w:val="-14"/>
          <w:szCs w:val="28"/>
        </w:rPr>
        <w:t xml:space="preserve"> </w:t>
      </w:r>
      <w:r w:rsidR="00BB1484">
        <w:rPr>
          <w:color w:val="000000"/>
          <w:spacing w:val="-14"/>
          <w:szCs w:val="28"/>
        </w:rPr>
        <w:t>ZG</w:t>
      </w:r>
      <w:r>
        <w:rPr>
          <w:color w:val="000000"/>
          <w:spacing w:val="-14"/>
          <w:szCs w:val="28"/>
        </w:rPr>
        <w:t>.2217</w:t>
      </w:r>
      <w:r w:rsidR="004E464D">
        <w:rPr>
          <w:color w:val="000000"/>
          <w:spacing w:val="-14"/>
          <w:szCs w:val="28"/>
        </w:rPr>
        <w:t>.96.2020</w:t>
      </w:r>
    </w:p>
    <w:p w:rsidR="003A61AF" w:rsidRDefault="003A61AF">
      <w:pPr>
        <w:shd w:val="clear" w:color="auto" w:fill="FFFFFF"/>
        <w:ind w:left="5" w:hanging="5"/>
        <w:jc w:val="center"/>
        <w:rPr>
          <w:rFonts w:cs="Arial"/>
          <w:b/>
          <w:color w:val="000000"/>
          <w:spacing w:val="-14"/>
          <w:sz w:val="24"/>
          <w:szCs w:val="24"/>
        </w:rPr>
      </w:pPr>
    </w:p>
    <w:p w:rsidR="003A61AF" w:rsidRDefault="003A61AF">
      <w:pPr>
        <w:shd w:val="clear" w:color="auto" w:fill="FFFFFF"/>
        <w:ind w:left="5" w:hanging="5"/>
        <w:jc w:val="center"/>
        <w:rPr>
          <w:rFonts w:cs="Arial"/>
          <w:b/>
          <w:color w:val="000000"/>
          <w:spacing w:val="-14"/>
          <w:sz w:val="24"/>
          <w:szCs w:val="24"/>
        </w:rPr>
      </w:pPr>
    </w:p>
    <w:p w:rsidR="003A61AF" w:rsidRDefault="003A61AF">
      <w:pPr>
        <w:shd w:val="clear" w:color="auto" w:fill="FFFFFF"/>
        <w:ind w:left="5" w:hanging="5"/>
        <w:jc w:val="center"/>
        <w:rPr>
          <w:rFonts w:cs="Arial"/>
          <w:b/>
          <w:color w:val="000000"/>
          <w:spacing w:val="-14"/>
          <w:sz w:val="24"/>
          <w:szCs w:val="24"/>
        </w:rPr>
      </w:pPr>
    </w:p>
    <w:p w:rsidR="003A61AF" w:rsidRDefault="00F113A5">
      <w:pPr>
        <w:shd w:val="clear" w:color="auto" w:fill="FFFFFF"/>
        <w:ind w:left="5" w:hanging="5"/>
        <w:jc w:val="center"/>
      </w:pPr>
      <w:r>
        <w:rPr>
          <w:rFonts w:cs="Arial"/>
          <w:b/>
          <w:color w:val="000000"/>
          <w:spacing w:val="-14"/>
          <w:sz w:val="24"/>
          <w:szCs w:val="24"/>
        </w:rPr>
        <w:t>UMOWA NR W ………</w:t>
      </w:r>
      <w:r w:rsidR="004E464D">
        <w:rPr>
          <w:rFonts w:cs="Arial"/>
          <w:b/>
          <w:color w:val="000000"/>
          <w:spacing w:val="-14"/>
          <w:sz w:val="24"/>
          <w:szCs w:val="24"/>
        </w:rPr>
        <w:t xml:space="preserve"> /2020</w:t>
      </w:r>
    </w:p>
    <w:p w:rsidR="003A61AF" w:rsidRDefault="00D258E4">
      <w:pPr>
        <w:shd w:val="clear" w:color="auto" w:fill="FFFFFF"/>
        <w:spacing w:line="300" w:lineRule="exact"/>
        <w:ind w:left="851" w:right="858"/>
        <w:jc w:val="center"/>
      </w:pPr>
      <w:r>
        <w:rPr>
          <w:rFonts w:cs="Arial"/>
          <w:color w:val="000000"/>
          <w:spacing w:val="-2"/>
          <w:sz w:val="24"/>
          <w:szCs w:val="24"/>
        </w:rPr>
        <w:t>zawart</w:t>
      </w:r>
      <w:r w:rsidR="004E464D">
        <w:rPr>
          <w:rFonts w:cs="Arial"/>
          <w:color w:val="000000"/>
          <w:spacing w:val="-2"/>
          <w:sz w:val="24"/>
          <w:szCs w:val="24"/>
        </w:rPr>
        <w:t>a  w Koninie w dniu ………...…. 2020</w:t>
      </w:r>
      <w:r>
        <w:rPr>
          <w:rFonts w:cs="Arial"/>
          <w:color w:val="000000"/>
          <w:spacing w:val="-2"/>
          <w:sz w:val="24"/>
          <w:szCs w:val="24"/>
        </w:rPr>
        <w:t xml:space="preserve"> roku                                                           pomiędzy:</w:t>
      </w:r>
    </w:p>
    <w:p w:rsidR="003A61AF" w:rsidRDefault="00D258E4">
      <w:pPr>
        <w:shd w:val="clear" w:color="auto" w:fill="FFFFFF"/>
        <w:ind w:left="851" w:right="858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cs="Arial"/>
          <w:color w:val="000000"/>
          <w:spacing w:val="-2"/>
          <w:sz w:val="24"/>
          <w:szCs w:val="24"/>
        </w:rPr>
        <w:t>Skarbem Państwa –</w:t>
      </w:r>
      <w:r w:rsidR="00F113A5">
        <w:rPr>
          <w:rFonts w:cs="Arial"/>
          <w:color w:val="000000"/>
          <w:spacing w:val="-2"/>
          <w:sz w:val="24"/>
          <w:szCs w:val="24"/>
        </w:rPr>
        <w:t xml:space="preserve">Państwowym Gospodarstwem Leśnym </w:t>
      </w:r>
      <w:r>
        <w:rPr>
          <w:rFonts w:cs="Arial"/>
          <w:color w:val="000000"/>
          <w:spacing w:val="-2"/>
          <w:sz w:val="24"/>
          <w:szCs w:val="24"/>
        </w:rPr>
        <w:t>Lasy Państwowe</w:t>
      </w:r>
      <w:r w:rsidR="00F113A5">
        <w:rPr>
          <w:rFonts w:cs="Arial"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color w:val="000000"/>
          <w:spacing w:val="-2"/>
          <w:sz w:val="24"/>
          <w:szCs w:val="24"/>
        </w:rPr>
        <w:t>- Nadleśnictwem Konin,</w:t>
      </w:r>
    </w:p>
    <w:p w:rsidR="003A61AF" w:rsidRDefault="00D258E4">
      <w:pPr>
        <w:shd w:val="clear" w:color="auto" w:fill="FFFFFF"/>
        <w:ind w:left="851" w:right="858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cs="Arial"/>
          <w:color w:val="000000"/>
          <w:spacing w:val="-2"/>
          <w:sz w:val="24"/>
          <w:szCs w:val="24"/>
        </w:rPr>
        <w:t xml:space="preserve">NIP 665-001-53-05, REGON 301512119, zwanym dalej </w:t>
      </w:r>
      <w:r>
        <w:rPr>
          <w:rFonts w:cs="Arial"/>
          <w:b/>
          <w:bCs/>
          <w:color w:val="000000"/>
          <w:spacing w:val="-2"/>
          <w:sz w:val="24"/>
          <w:szCs w:val="24"/>
        </w:rPr>
        <w:t>Wydzierżawiającym</w:t>
      </w:r>
    </w:p>
    <w:p w:rsidR="003A61AF" w:rsidRDefault="00D258E4">
      <w:pPr>
        <w:shd w:val="clear" w:color="auto" w:fill="FFFFFF"/>
        <w:spacing w:before="120"/>
        <w:ind w:left="851" w:right="858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cs="Arial"/>
          <w:color w:val="000000"/>
          <w:spacing w:val="-2"/>
          <w:sz w:val="24"/>
          <w:szCs w:val="24"/>
        </w:rPr>
        <w:t>w imieniu, którego działa:</w:t>
      </w:r>
    </w:p>
    <w:p w:rsidR="003A61AF" w:rsidRDefault="00D258E4">
      <w:pPr>
        <w:shd w:val="clear" w:color="auto" w:fill="FFFFFF"/>
        <w:spacing w:before="120"/>
        <w:ind w:left="851" w:right="858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cs="Arial"/>
          <w:color w:val="000000"/>
          <w:spacing w:val="-2"/>
          <w:sz w:val="24"/>
          <w:szCs w:val="24"/>
        </w:rPr>
        <w:t xml:space="preserve">Waldemar Kubiak – Nadleśniczy Nadleśnictwa Konin </w:t>
      </w:r>
    </w:p>
    <w:p w:rsidR="003A61AF" w:rsidRDefault="003A61AF">
      <w:pPr>
        <w:shd w:val="clear" w:color="auto" w:fill="FFFFFF"/>
        <w:ind w:left="851" w:right="858"/>
        <w:jc w:val="center"/>
        <w:rPr>
          <w:rFonts w:cs="Arial"/>
          <w:color w:val="000000"/>
          <w:spacing w:val="-2"/>
          <w:sz w:val="24"/>
          <w:szCs w:val="24"/>
        </w:rPr>
      </w:pPr>
    </w:p>
    <w:p w:rsidR="003A61AF" w:rsidRDefault="00D258E4">
      <w:pPr>
        <w:shd w:val="clear" w:color="auto" w:fill="FFFFFF"/>
        <w:ind w:left="851" w:right="858"/>
        <w:jc w:val="center"/>
      </w:pPr>
      <w:r>
        <w:rPr>
          <w:rFonts w:cs="Arial"/>
          <w:color w:val="000000"/>
          <w:spacing w:val="-2"/>
          <w:sz w:val="24"/>
          <w:szCs w:val="24"/>
        </w:rPr>
        <w:t>a</w:t>
      </w:r>
    </w:p>
    <w:p w:rsidR="003A61AF" w:rsidRDefault="003A61AF">
      <w:pPr>
        <w:shd w:val="clear" w:color="auto" w:fill="FFFFFF"/>
        <w:ind w:left="851" w:right="858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3A61AF" w:rsidRDefault="003A61AF">
      <w:pPr>
        <w:shd w:val="clear" w:color="auto" w:fill="FFFFFF"/>
        <w:ind w:left="851" w:right="858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3A61AF" w:rsidRDefault="003A61AF">
      <w:pPr>
        <w:shd w:val="clear" w:color="auto" w:fill="FFFFFF"/>
        <w:ind w:left="851" w:right="858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3A61AF" w:rsidRDefault="00D258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Panem/Panią ……………………………………………………………………...</w:t>
      </w:r>
    </w:p>
    <w:p w:rsidR="003A61AF" w:rsidRDefault="00D258E4">
      <w:r>
        <w:rPr>
          <w:sz w:val="24"/>
          <w:szCs w:val="24"/>
        </w:rPr>
        <w:t>Legitymującym (</w:t>
      </w:r>
      <w:proofErr w:type="spellStart"/>
      <w:r>
        <w:rPr>
          <w:sz w:val="24"/>
          <w:szCs w:val="24"/>
        </w:rPr>
        <w:t>cą</w:t>
      </w:r>
      <w:proofErr w:type="spellEnd"/>
      <w:r>
        <w:rPr>
          <w:sz w:val="24"/>
          <w:szCs w:val="24"/>
        </w:rPr>
        <w:t xml:space="preserve">) się dowodem osobistym seria ……... Nr ………………... </w:t>
      </w:r>
    </w:p>
    <w:p w:rsidR="003A61AF" w:rsidRDefault="00D258E4">
      <w:pPr>
        <w:rPr>
          <w:sz w:val="24"/>
          <w:szCs w:val="24"/>
        </w:rPr>
      </w:pPr>
      <w:r>
        <w:rPr>
          <w:sz w:val="24"/>
          <w:szCs w:val="24"/>
        </w:rPr>
        <w:t>PESEL: ……………………..., NIP: ………………….</w:t>
      </w:r>
    </w:p>
    <w:p w:rsidR="003A61AF" w:rsidRDefault="00D258E4">
      <w:pPr>
        <w:rPr>
          <w:sz w:val="24"/>
          <w:szCs w:val="24"/>
        </w:rPr>
      </w:pPr>
      <w:r>
        <w:rPr>
          <w:sz w:val="24"/>
          <w:szCs w:val="24"/>
        </w:rPr>
        <w:t>zam.: …………………………………………………</w:t>
      </w:r>
    </w:p>
    <w:p w:rsidR="003A61AF" w:rsidRDefault="00D258E4">
      <w:pPr>
        <w:jc w:val="both"/>
      </w:pPr>
      <w:r>
        <w:rPr>
          <w:i/>
          <w:sz w:val="24"/>
          <w:szCs w:val="24"/>
        </w:rPr>
        <w:t xml:space="preserve">(w przypadku osoby prawnej np.). </w:t>
      </w:r>
    </w:p>
    <w:p w:rsidR="003A61AF" w:rsidRDefault="00D258E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Spółką ………………………………………………………………………………………………</w:t>
      </w:r>
    </w:p>
    <w:p w:rsidR="00D11C1C" w:rsidRDefault="00D258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 siedzibą w ……………………………………………………………………………………… wpisaną do rejestru handlowego Krajowego Rejestru Sądowego prowadzonego przez …………………………… pod numerem ………………………………. </w:t>
      </w:r>
    </w:p>
    <w:p w:rsidR="003A61AF" w:rsidRDefault="00D258E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NIP: ……………………………………Regon………………………..</w:t>
      </w:r>
    </w:p>
    <w:p w:rsidR="003A61AF" w:rsidRDefault="00D258E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reprezentowanym przez………………………………………………………………………………………….</w:t>
      </w:r>
    </w:p>
    <w:p w:rsidR="003A61AF" w:rsidRDefault="00D258E4">
      <w:pPr>
        <w:shd w:val="clear" w:color="auto" w:fill="FFFFFF"/>
        <w:ind w:left="851" w:right="858"/>
        <w:jc w:val="both"/>
        <w:rPr>
          <w:sz w:val="24"/>
          <w:szCs w:val="24"/>
        </w:rPr>
      </w:pPr>
      <w:r>
        <w:rPr>
          <w:rFonts w:cs="Arial"/>
          <w:bCs/>
          <w:color w:val="000000"/>
          <w:spacing w:val="-8"/>
          <w:sz w:val="24"/>
          <w:szCs w:val="24"/>
        </w:rPr>
        <w:t xml:space="preserve"> zwaną w dalszej treści umowy </w:t>
      </w:r>
      <w:r>
        <w:rPr>
          <w:rFonts w:cs="Arial"/>
          <w:b/>
          <w:bCs/>
          <w:color w:val="000000"/>
          <w:spacing w:val="-8"/>
          <w:sz w:val="24"/>
          <w:szCs w:val="24"/>
        </w:rPr>
        <w:t>„Dzierżawcą</w:t>
      </w:r>
      <w:r>
        <w:rPr>
          <w:rFonts w:cs="Arial"/>
          <w:bCs/>
          <w:color w:val="000000"/>
          <w:spacing w:val="-8"/>
          <w:sz w:val="24"/>
          <w:szCs w:val="24"/>
        </w:rPr>
        <w:t>”</w:t>
      </w:r>
      <w:r>
        <w:rPr>
          <w:rFonts w:cs="Arial"/>
          <w:bCs/>
          <w:i/>
          <w:color w:val="000000"/>
          <w:spacing w:val="-8"/>
          <w:sz w:val="24"/>
          <w:szCs w:val="24"/>
        </w:rPr>
        <w:t xml:space="preserve">- </w:t>
      </w:r>
      <w:r>
        <w:rPr>
          <w:rFonts w:cs="Arial"/>
          <w:bCs/>
          <w:color w:val="000000"/>
          <w:spacing w:val="-8"/>
          <w:sz w:val="24"/>
          <w:szCs w:val="24"/>
        </w:rPr>
        <w:t>o następującej treści:</w:t>
      </w:r>
    </w:p>
    <w:p w:rsidR="003A61AF" w:rsidRDefault="003A61AF">
      <w:pPr>
        <w:shd w:val="clear" w:color="auto" w:fill="FFFFFF"/>
        <w:spacing w:before="120"/>
        <w:ind w:left="851" w:right="858"/>
        <w:jc w:val="center"/>
        <w:rPr>
          <w:rFonts w:cs="Arial"/>
          <w:color w:val="000000"/>
          <w:spacing w:val="-8"/>
          <w:sz w:val="24"/>
          <w:szCs w:val="24"/>
        </w:rPr>
      </w:pPr>
    </w:p>
    <w:p w:rsidR="003A61AF" w:rsidRDefault="00D258E4">
      <w:pPr>
        <w:shd w:val="clear" w:color="auto" w:fill="FFFFFF"/>
        <w:spacing w:before="418"/>
        <w:ind w:left="-10" w:right="-1" w:hanging="1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5"/>
          <w:sz w:val="24"/>
          <w:szCs w:val="24"/>
        </w:rPr>
        <w:t>§1</w:t>
      </w:r>
    </w:p>
    <w:p w:rsidR="003A61AF" w:rsidRDefault="00D258E4">
      <w:pPr>
        <w:numPr>
          <w:ilvl w:val="0"/>
          <w:numId w:val="2"/>
        </w:numPr>
        <w:ind w:left="284" w:right="-1" w:hanging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>Przedmiotem niniejszej Umowy jest określenie zasad korzystania przez Dzierżawcę z nieruchomości stanowiącej zbiornik wodny pod prowadzenie gospodarki rybackiej.</w:t>
      </w:r>
    </w:p>
    <w:p w:rsidR="003A61AF" w:rsidRDefault="00D258E4">
      <w:pPr>
        <w:numPr>
          <w:ilvl w:val="0"/>
          <w:numId w:val="2"/>
        </w:numPr>
        <w:ind w:left="284" w:right="-1" w:hanging="284"/>
        <w:jc w:val="both"/>
      </w:pPr>
      <w:r>
        <w:rPr>
          <w:rFonts w:cs="Arial"/>
          <w:color w:val="000000"/>
          <w:spacing w:val="-3"/>
          <w:sz w:val="24"/>
          <w:szCs w:val="24"/>
        </w:rPr>
        <w:t xml:space="preserve">Umowa zostaje zawarta na podstawie zgody Dyrektora Regionalnej Dyrekcji Lasów Państwowych  w Poznaniu znak sprawy: ZS.2217.1.221.2019 z dnia 30.08.2019 </w:t>
      </w:r>
    </w:p>
    <w:p w:rsidR="003A61AF" w:rsidRDefault="00D258E4">
      <w:pPr>
        <w:numPr>
          <w:ilvl w:val="0"/>
          <w:numId w:val="2"/>
        </w:numPr>
        <w:ind w:left="284" w:right="-1" w:hanging="284"/>
        <w:jc w:val="both"/>
      </w:pPr>
      <w:r>
        <w:rPr>
          <w:rFonts w:cs="Arial"/>
          <w:color w:val="000000"/>
          <w:spacing w:val="-3"/>
          <w:sz w:val="24"/>
          <w:szCs w:val="24"/>
        </w:rPr>
        <w:t>Dzierżawca przyjmuj</w:t>
      </w:r>
      <w:r w:rsidR="00F113A5">
        <w:rPr>
          <w:rFonts w:cs="Arial"/>
          <w:color w:val="000000"/>
          <w:spacing w:val="-3"/>
          <w:sz w:val="24"/>
          <w:szCs w:val="24"/>
        </w:rPr>
        <w:t>e w dzierżawę od dnia 01.01.2021</w:t>
      </w:r>
      <w:r w:rsidR="002349FB">
        <w:rPr>
          <w:rFonts w:cs="Arial"/>
          <w:color w:val="000000"/>
          <w:spacing w:val="-3"/>
          <w:sz w:val="24"/>
          <w:szCs w:val="24"/>
        </w:rPr>
        <w:t xml:space="preserve"> </w:t>
      </w:r>
      <w:r w:rsidR="00F113A5">
        <w:rPr>
          <w:rFonts w:cs="Arial"/>
          <w:color w:val="000000"/>
          <w:spacing w:val="-3"/>
          <w:sz w:val="24"/>
          <w:szCs w:val="24"/>
        </w:rPr>
        <w:t xml:space="preserve">r. do dnia 31.12.2030 </w:t>
      </w:r>
      <w:r>
        <w:rPr>
          <w:rFonts w:cs="Arial"/>
          <w:color w:val="000000"/>
          <w:spacing w:val="-3"/>
          <w:sz w:val="24"/>
          <w:szCs w:val="24"/>
        </w:rPr>
        <w:t>r. nieruchomość o powierzchni ..…... ha położony w Nadleśnictwie Konin, Obrębie leśnym ……. w oddz. ………., nr dz. ew. ………., w obrębie ewidencyjnym …………., opisanej w ewidencji gruntów jako ….., nr KW ………………………...... prowadzonej w Sądzie Rejonowym w ………………………....</w:t>
      </w:r>
    </w:p>
    <w:p w:rsidR="003A61AF" w:rsidRDefault="00D258E4">
      <w:pPr>
        <w:numPr>
          <w:ilvl w:val="0"/>
          <w:numId w:val="2"/>
        </w:numPr>
        <w:ind w:left="284" w:right="-1" w:hanging="284"/>
        <w:jc w:val="both"/>
      </w:pPr>
      <w:r>
        <w:rPr>
          <w:rFonts w:cs="Arial"/>
          <w:color w:val="000000"/>
          <w:spacing w:val="-3"/>
          <w:sz w:val="24"/>
          <w:szCs w:val="24"/>
        </w:rPr>
        <w:t>Strony zgodnie ustalają, że Dzierżawca będzie korzystał z dojazdu do nieruchomości stanowiącej przedmiot umowy drogą publiczną od miejscowości ………...…………………………..………..</w:t>
      </w:r>
    </w:p>
    <w:p w:rsidR="003A61AF" w:rsidRDefault="00D258E4">
      <w:pPr>
        <w:shd w:val="clear" w:color="auto" w:fill="FFFFFF"/>
        <w:ind w:left="284" w:right="-1" w:hanging="284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cs="Arial"/>
          <w:color w:val="000000"/>
          <w:spacing w:val="-2"/>
          <w:sz w:val="24"/>
          <w:szCs w:val="24"/>
        </w:rPr>
        <w:t>5. Niedozwolone jest korzystanie z nieruchomości dla celów innych niż prowadzenie działalności rybackiej, lub korzystanie w sposób naruszający przepisy o ochronie środowiska naturalnego. Dzierżawca ponosi pełną odpowiedzialność odszkodowawczą i prawną za naruszenie w/w przepisów i innych mających związek z zawartą umową. Korzystanie z nieruchomości sprzeczne z postanowieniami niniejszej umowy spowoduje rozwiązanie umowy ze skutkiem natychmiastowym.</w:t>
      </w:r>
    </w:p>
    <w:p w:rsidR="003A61AF" w:rsidRDefault="003A61AF">
      <w:pPr>
        <w:shd w:val="clear" w:color="auto" w:fill="FFFFFF"/>
        <w:spacing w:before="288"/>
        <w:ind w:left="-10"/>
        <w:jc w:val="center"/>
        <w:rPr>
          <w:rFonts w:cs="Arial"/>
          <w:color w:val="000000"/>
          <w:spacing w:val="-5"/>
          <w:sz w:val="24"/>
          <w:szCs w:val="24"/>
        </w:rPr>
      </w:pPr>
    </w:p>
    <w:p w:rsidR="003A61AF" w:rsidRDefault="003A61AF">
      <w:pPr>
        <w:shd w:val="clear" w:color="auto" w:fill="FFFFFF"/>
        <w:spacing w:before="288"/>
        <w:ind w:left="-10"/>
        <w:jc w:val="center"/>
        <w:rPr>
          <w:rFonts w:cs="Arial"/>
          <w:color w:val="000000"/>
          <w:spacing w:val="-5"/>
          <w:sz w:val="24"/>
          <w:szCs w:val="24"/>
        </w:rPr>
      </w:pPr>
    </w:p>
    <w:p w:rsidR="003A61AF" w:rsidRDefault="003A61AF">
      <w:pPr>
        <w:shd w:val="clear" w:color="auto" w:fill="FFFFFF"/>
        <w:spacing w:before="288"/>
        <w:ind w:left="-10"/>
        <w:jc w:val="center"/>
        <w:rPr>
          <w:rFonts w:cs="Arial"/>
          <w:color w:val="000000"/>
          <w:spacing w:val="-5"/>
          <w:sz w:val="24"/>
          <w:szCs w:val="24"/>
        </w:rPr>
      </w:pPr>
    </w:p>
    <w:p w:rsidR="003A61AF" w:rsidRDefault="00D258E4">
      <w:pPr>
        <w:shd w:val="clear" w:color="auto" w:fill="FFFFFF"/>
        <w:spacing w:before="288"/>
        <w:ind w:left="-10"/>
        <w:jc w:val="center"/>
      </w:pPr>
      <w:r>
        <w:rPr>
          <w:rFonts w:cs="Arial"/>
          <w:color w:val="000000"/>
          <w:spacing w:val="-5"/>
          <w:sz w:val="24"/>
          <w:szCs w:val="24"/>
        </w:rPr>
        <w:t>§2</w:t>
      </w:r>
    </w:p>
    <w:p w:rsidR="003A61AF" w:rsidRDefault="00D258E4">
      <w:pPr>
        <w:ind w:left="284" w:right="-1" w:hanging="284"/>
        <w:jc w:val="both"/>
      </w:pPr>
      <w:r>
        <w:rPr>
          <w:rFonts w:cs="Arial"/>
          <w:color w:val="000000"/>
          <w:spacing w:val="-3"/>
          <w:sz w:val="24"/>
          <w:szCs w:val="24"/>
        </w:rPr>
        <w:t>1. Dzierżawca zobowiązuje się płacić Wydzierżawiającemu corocznie czynsz dzierżawny za grunty wymienione i opisane w § 1 niniejszej umowy, wyliczony  wg poniższego:</w:t>
      </w:r>
    </w:p>
    <w:p w:rsidR="00DB7A91" w:rsidRDefault="000F6BCD">
      <w:pPr>
        <w:ind w:left="284" w:right="-1" w:hanging="284"/>
        <w:jc w:val="both"/>
        <w:rPr>
          <w:sz w:val="22"/>
          <w:szCs w:val="22"/>
        </w:rPr>
      </w:pPr>
      <w:r>
        <w:rPr>
          <w:rFonts w:cs="Arial"/>
          <w:color w:val="000000"/>
          <w:spacing w:val="-3"/>
          <w:sz w:val="24"/>
          <w:szCs w:val="24"/>
        </w:rPr>
        <w:t xml:space="preserve">    …. kg karpia x ……..ha x </w:t>
      </w:r>
      <w:r w:rsidR="00DB7A91">
        <w:rPr>
          <w:rFonts w:cs="Arial"/>
          <w:color w:val="000000"/>
          <w:spacing w:val="-3"/>
          <w:sz w:val="24"/>
          <w:szCs w:val="24"/>
        </w:rPr>
        <w:t xml:space="preserve">ostatnia </w:t>
      </w:r>
      <w:r>
        <w:rPr>
          <w:sz w:val="22"/>
          <w:szCs w:val="22"/>
        </w:rPr>
        <w:t>cena detaliczn</w:t>
      </w:r>
      <w:r w:rsidR="00DB7A91">
        <w:rPr>
          <w:sz w:val="22"/>
          <w:szCs w:val="22"/>
        </w:rPr>
        <w:t>a ogłoszona na stronie GUS.</w:t>
      </w:r>
      <w:r>
        <w:rPr>
          <w:sz w:val="22"/>
          <w:szCs w:val="22"/>
        </w:rPr>
        <w:t xml:space="preserve"> </w:t>
      </w:r>
    </w:p>
    <w:p w:rsidR="003A61AF" w:rsidRDefault="00D258E4">
      <w:pPr>
        <w:ind w:left="284" w:right="-1" w:hanging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>2. Podstawowym okresem, dla którego ustala się czynsz dzierżawy jest rok kalendarzowy.</w:t>
      </w:r>
      <w:r>
        <w:rPr>
          <w:rFonts w:cs="Arial"/>
          <w:color w:val="000000"/>
          <w:spacing w:val="-3"/>
          <w:sz w:val="24"/>
          <w:szCs w:val="24"/>
        </w:rPr>
        <w:br/>
        <w:t xml:space="preserve"> </w:t>
      </w:r>
    </w:p>
    <w:p w:rsidR="003A61AF" w:rsidRDefault="00D258E4">
      <w:pPr>
        <w:ind w:left="284" w:right="-1" w:hanging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 xml:space="preserve">3. </w:t>
      </w:r>
      <w:r w:rsidR="000F6BCD">
        <w:rPr>
          <w:rFonts w:cs="Arial"/>
          <w:color w:val="000000"/>
          <w:spacing w:val="-3"/>
          <w:sz w:val="24"/>
          <w:szCs w:val="24"/>
        </w:rPr>
        <w:t>Z</w:t>
      </w:r>
      <w:r>
        <w:rPr>
          <w:rFonts w:cs="Arial"/>
          <w:color w:val="000000"/>
          <w:spacing w:val="-3"/>
          <w:sz w:val="24"/>
          <w:szCs w:val="24"/>
        </w:rPr>
        <w:t xml:space="preserve">miana </w:t>
      </w:r>
      <w:r w:rsidR="00DB7A91">
        <w:rPr>
          <w:rFonts w:cs="Arial"/>
          <w:color w:val="000000"/>
          <w:spacing w:val="-3"/>
          <w:sz w:val="24"/>
          <w:szCs w:val="24"/>
        </w:rPr>
        <w:t xml:space="preserve">wysokości </w:t>
      </w:r>
      <w:r>
        <w:rPr>
          <w:rFonts w:cs="Arial"/>
          <w:color w:val="000000"/>
          <w:spacing w:val="-3"/>
          <w:sz w:val="24"/>
          <w:szCs w:val="24"/>
        </w:rPr>
        <w:t xml:space="preserve">czynszu </w:t>
      </w:r>
      <w:r w:rsidR="000F6BCD">
        <w:rPr>
          <w:rFonts w:cs="Arial"/>
          <w:color w:val="000000"/>
          <w:spacing w:val="-3"/>
          <w:sz w:val="24"/>
          <w:szCs w:val="24"/>
        </w:rPr>
        <w:t>określonego w pkt.1,</w:t>
      </w:r>
      <w:r w:rsidR="00DB7A91">
        <w:rPr>
          <w:rFonts w:cs="Arial"/>
          <w:color w:val="000000"/>
          <w:spacing w:val="-3"/>
          <w:sz w:val="24"/>
          <w:szCs w:val="24"/>
        </w:rPr>
        <w:t xml:space="preserve"> będzie aktualizowana raz w roku, poprzez wysłanie faktury w terminie do 15 stycznia, w oparciu o ostatnią cenę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 w:rsidR="00DB7A91">
        <w:rPr>
          <w:sz w:val="22"/>
          <w:szCs w:val="22"/>
        </w:rPr>
        <w:t>detaliczną 1 kg karpia jaką można uzyskać ze strony internetowej GUS, wg danych, dziedzin, kategorii-ceny, grupa-przeciętne ceny detaliczne towarów i usług konsumpcyjnych, podgrupa-żywność i napoje bezalkoholowe, wymiary-rodzaje towarów, lata.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</w:p>
    <w:p w:rsidR="003A61AF" w:rsidRDefault="00D258E4">
      <w:pPr>
        <w:ind w:left="284" w:right="-1" w:hanging="284"/>
        <w:jc w:val="both"/>
      </w:pPr>
      <w:r>
        <w:rPr>
          <w:rFonts w:cs="Arial"/>
          <w:color w:val="000000"/>
          <w:spacing w:val="-3"/>
          <w:sz w:val="24"/>
          <w:szCs w:val="24"/>
        </w:rPr>
        <w:t xml:space="preserve">4. Czynsz dzierżawy płatny będzie przelewem na konto Wydzierżawiającego, którego numer rachunku bankowego będzie każdorazowo wskazany przez Wydzierżawiającego w fakturze  określającej wysokość czynszu, z terminem płatności do 31 stycznia każdego roku. W przypadku braku zapłaty w terminie naliczane będą odsetki za opóźnienie w transakcjach handlowych.  </w:t>
      </w:r>
    </w:p>
    <w:p w:rsidR="003A61AF" w:rsidRDefault="00D258E4">
      <w:pPr>
        <w:shd w:val="clear" w:color="auto" w:fill="FFFFFF"/>
        <w:spacing w:before="283" w:line="360" w:lineRule="auto"/>
        <w:ind w:left="48"/>
        <w:jc w:val="center"/>
      </w:pPr>
      <w:r>
        <w:rPr>
          <w:rFonts w:cs="Arial"/>
          <w:color w:val="000000"/>
          <w:spacing w:val="-1"/>
          <w:sz w:val="24"/>
          <w:szCs w:val="24"/>
        </w:rPr>
        <w:t>§3</w:t>
      </w:r>
    </w:p>
    <w:p w:rsidR="003A61AF" w:rsidRDefault="00D258E4">
      <w:pPr>
        <w:shd w:val="clear" w:color="auto" w:fill="FFFFFF"/>
        <w:jc w:val="both"/>
      </w:pPr>
      <w:r>
        <w:rPr>
          <w:rFonts w:cs="Arial"/>
          <w:color w:val="000000"/>
          <w:sz w:val="24"/>
          <w:szCs w:val="24"/>
        </w:rPr>
        <w:t xml:space="preserve">Wydzierżawiający oświadcza, że jest podatnikiem podatku VAT (NIP 665-001-53-05) </w:t>
      </w:r>
      <w:r>
        <w:rPr>
          <w:rFonts w:cs="Arial"/>
          <w:color w:val="000000"/>
          <w:sz w:val="24"/>
          <w:szCs w:val="24"/>
        </w:rPr>
        <w:br/>
        <w:t xml:space="preserve">i w </w:t>
      </w:r>
      <w:r>
        <w:rPr>
          <w:rFonts w:cs="Arial"/>
          <w:color w:val="000000"/>
          <w:spacing w:val="-7"/>
          <w:sz w:val="24"/>
          <w:szCs w:val="24"/>
        </w:rPr>
        <w:t>związku z tym do czynszu dzierżawnego będzie naliczany podatek VAT  wg  obowiązującej stawki.</w:t>
      </w:r>
    </w:p>
    <w:p w:rsidR="003A61AF" w:rsidRDefault="003A61AF">
      <w:pPr>
        <w:shd w:val="clear" w:color="auto" w:fill="FFFFFF"/>
        <w:jc w:val="both"/>
        <w:rPr>
          <w:rFonts w:cs="Arial"/>
          <w:color w:val="000000"/>
          <w:spacing w:val="-7"/>
          <w:sz w:val="24"/>
          <w:szCs w:val="24"/>
        </w:rPr>
      </w:pPr>
    </w:p>
    <w:p w:rsidR="003A61AF" w:rsidRDefault="00D258E4">
      <w:pPr>
        <w:shd w:val="clear" w:color="auto" w:fill="FFFFFF"/>
        <w:ind w:left="851" w:right="714"/>
        <w:jc w:val="center"/>
      </w:pPr>
      <w:r>
        <w:rPr>
          <w:rFonts w:cs="Arial"/>
          <w:sz w:val="24"/>
          <w:szCs w:val="24"/>
        </w:rPr>
        <w:t>§4</w:t>
      </w:r>
    </w:p>
    <w:p w:rsidR="003A61AF" w:rsidRDefault="00D258E4">
      <w:pPr>
        <w:shd w:val="clear" w:color="auto" w:fill="FFFFFF"/>
        <w:spacing w:before="283"/>
        <w:ind w:left="4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sz w:val="24"/>
          <w:szCs w:val="24"/>
        </w:rPr>
        <w:t xml:space="preserve">Dzierżawcy  nie wolno bez zgody Wydzierżawiającego poddzierżawiać, podnajmować przedmiotu umowy. </w:t>
      </w:r>
    </w:p>
    <w:p w:rsidR="003A61AF" w:rsidRDefault="00D258E4">
      <w:pPr>
        <w:shd w:val="clear" w:color="auto" w:fill="FFFFFF"/>
        <w:spacing w:before="283"/>
        <w:ind w:left="48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§5</w:t>
      </w:r>
    </w:p>
    <w:p w:rsidR="003A61AF" w:rsidRDefault="00D258E4">
      <w:pPr>
        <w:numPr>
          <w:ilvl w:val="0"/>
          <w:numId w:val="1"/>
        </w:numPr>
        <w:shd w:val="clear" w:color="auto" w:fill="FFFFFF"/>
        <w:ind w:right="29"/>
        <w:jc w:val="both"/>
      </w:pPr>
      <w:r>
        <w:rPr>
          <w:rFonts w:cs="Arial"/>
          <w:color w:val="000000"/>
          <w:spacing w:val="-1"/>
          <w:sz w:val="24"/>
          <w:szCs w:val="24"/>
        </w:rPr>
        <w:t>Dzierżawca zobowiązany jest wykorzystywać przedmiot dzierżawy wyłącznie do celów  hodowli ryb zgodnie z zasadami racjonalnej gospodarki rybackiej, obowiązującymi przepisami prawa w przedmiocie rybołówstwa.</w:t>
      </w:r>
    </w:p>
    <w:p w:rsidR="003A61AF" w:rsidRDefault="00D258E4">
      <w:pPr>
        <w:numPr>
          <w:ilvl w:val="0"/>
          <w:numId w:val="1"/>
        </w:numPr>
        <w:shd w:val="clear" w:color="auto" w:fill="FFFFFF"/>
        <w:jc w:val="both"/>
      </w:pPr>
      <w:r>
        <w:rPr>
          <w:rFonts w:cs="Arial"/>
          <w:color w:val="000000"/>
          <w:spacing w:val="-1"/>
          <w:sz w:val="24"/>
          <w:szCs w:val="24"/>
        </w:rPr>
        <w:t xml:space="preserve">Dzierżawca zobowiązany jest przestrzegać dopuszczalnych metod połowu ryb zgodnie z regulaminem PZW oraz  przepisami Ustawy z dnia 18.04.1985 r. o rybactwie śródlądowym (tj. </w:t>
      </w:r>
      <w:bookmarkStart w:id="0" w:name="__DdeLink__258_2080129315"/>
      <w:r>
        <w:rPr>
          <w:rFonts w:cs="Arial"/>
          <w:color w:val="000000"/>
          <w:spacing w:val="-1"/>
          <w:sz w:val="24"/>
          <w:szCs w:val="24"/>
        </w:rPr>
        <w:t>Dz.U</w:t>
      </w:r>
      <w:r w:rsidR="00F113A5">
        <w:rPr>
          <w:rFonts w:cs="Arial"/>
          <w:color w:val="000000"/>
          <w:spacing w:val="-1"/>
          <w:sz w:val="24"/>
          <w:szCs w:val="24"/>
        </w:rPr>
        <w:t xml:space="preserve"> 2019 </w:t>
      </w:r>
      <w:r>
        <w:rPr>
          <w:rFonts w:cs="Arial"/>
          <w:color w:val="000000"/>
          <w:spacing w:val="-1"/>
          <w:sz w:val="24"/>
          <w:szCs w:val="24"/>
        </w:rPr>
        <w:t>r</w:t>
      </w:r>
      <w:r w:rsidR="00F113A5">
        <w:rPr>
          <w:rFonts w:cs="Arial"/>
          <w:color w:val="000000"/>
          <w:spacing w:val="-1"/>
          <w:sz w:val="24"/>
          <w:szCs w:val="24"/>
        </w:rPr>
        <w:t>.</w:t>
      </w:r>
      <w:r>
        <w:rPr>
          <w:rFonts w:cs="Arial"/>
          <w:color w:val="000000"/>
          <w:spacing w:val="-1"/>
          <w:sz w:val="24"/>
          <w:szCs w:val="24"/>
        </w:rPr>
        <w:t xml:space="preserve"> poz.</w:t>
      </w:r>
      <w:bookmarkEnd w:id="0"/>
      <w:r w:rsidR="00F113A5">
        <w:rPr>
          <w:rFonts w:cs="Arial"/>
          <w:color w:val="000000"/>
          <w:spacing w:val="-1"/>
          <w:sz w:val="24"/>
          <w:szCs w:val="24"/>
        </w:rPr>
        <w:t>2168</w:t>
      </w:r>
      <w:r>
        <w:rPr>
          <w:rFonts w:cs="Arial"/>
          <w:color w:val="000000"/>
          <w:spacing w:val="-1"/>
          <w:sz w:val="24"/>
          <w:szCs w:val="24"/>
        </w:rPr>
        <w:t>).</w:t>
      </w:r>
    </w:p>
    <w:p w:rsidR="003A61AF" w:rsidRDefault="00D258E4">
      <w:pPr>
        <w:numPr>
          <w:ilvl w:val="0"/>
          <w:numId w:val="1"/>
        </w:numPr>
        <w:shd w:val="clear" w:color="auto" w:fill="FFFFFF"/>
      </w:pPr>
      <w:r>
        <w:rPr>
          <w:rFonts w:cs="Arial"/>
          <w:color w:val="000000"/>
          <w:spacing w:val="-1"/>
          <w:sz w:val="24"/>
          <w:szCs w:val="24"/>
        </w:rPr>
        <w:t>Dzierżawca ma prawo do pobierania pożytków naturalnych z przedmiotu dzierżawy.</w:t>
      </w:r>
    </w:p>
    <w:p w:rsidR="003A61AF" w:rsidRDefault="00D258E4">
      <w:pPr>
        <w:numPr>
          <w:ilvl w:val="0"/>
          <w:numId w:val="1"/>
        </w:numPr>
        <w:shd w:val="clear" w:color="auto" w:fill="FFFFFF"/>
      </w:pPr>
      <w:r>
        <w:rPr>
          <w:rFonts w:cs="Arial"/>
          <w:color w:val="000000"/>
          <w:spacing w:val="-1"/>
          <w:sz w:val="24"/>
          <w:szCs w:val="24"/>
        </w:rPr>
        <w:t>Dzierżawcy nie przysługuje prawo do zwrotu kosztów i poniesionych nakładów związanych z</w:t>
      </w:r>
      <w:r w:rsidR="002349FB">
        <w:rPr>
          <w:rFonts w:cs="Arial"/>
          <w:color w:val="000000"/>
          <w:spacing w:val="-1"/>
          <w:sz w:val="24"/>
          <w:szCs w:val="24"/>
        </w:rPr>
        <w:t> </w:t>
      </w:r>
      <w:r>
        <w:rPr>
          <w:rFonts w:cs="Arial"/>
          <w:color w:val="000000"/>
          <w:spacing w:val="-1"/>
          <w:sz w:val="24"/>
          <w:szCs w:val="24"/>
        </w:rPr>
        <w:t>prowadzeniem gospodarki rybackiej (np. zarybianiem zbiornika).</w:t>
      </w:r>
    </w:p>
    <w:p w:rsidR="003A61AF" w:rsidRDefault="003A61AF">
      <w:pPr>
        <w:shd w:val="clear" w:color="auto" w:fill="FFFFFF"/>
        <w:tabs>
          <w:tab w:val="left" w:pos="9923"/>
        </w:tabs>
        <w:spacing w:before="82"/>
        <w:jc w:val="center"/>
        <w:rPr>
          <w:rFonts w:cs="Arial"/>
          <w:color w:val="000000"/>
          <w:spacing w:val="-1"/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§6</w:t>
      </w:r>
    </w:p>
    <w:p w:rsidR="003A61AF" w:rsidRDefault="00D258E4">
      <w:pPr>
        <w:numPr>
          <w:ilvl w:val="0"/>
          <w:numId w:val="3"/>
        </w:numPr>
        <w:shd w:val="clear" w:color="auto" w:fill="FFFFFF"/>
        <w:jc w:val="both"/>
      </w:pPr>
      <w:r>
        <w:rPr>
          <w:rFonts w:cs="Arial"/>
          <w:color w:val="000000"/>
          <w:spacing w:val="-1"/>
          <w:sz w:val="24"/>
          <w:szCs w:val="24"/>
        </w:rPr>
        <w:t>Dzierżawca zobowiązany jest nie zanieczyszczać i nie dopuszczać do zanieczyszczeń wód będących przedmiotem umowy oraz przyległych terenów leśnych.</w:t>
      </w:r>
    </w:p>
    <w:p w:rsidR="003A61AF" w:rsidRDefault="00D258E4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Dzierżawca ma obowiązek utrzymywania ładu, porządku i czystości na przedmiocie dzierżawy i przyległych do niego terenów oraz przestrzegania obowiązujących zarządzeń przeciwpożarowych dla terenów leśnych.</w:t>
      </w:r>
    </w:p>
    <w:p w:rsidR="003A61AF" w:rsidRDefault="003A61AF">
      <w:pPr>
        <w:shd w:val="clear" w:color="auto" w:fill="FFFFFF"/>
        <w:tabs>
          <w:tab w:val="left" w:pos="9923"/>
        </w:tabs>
        <w:spacing w:before="82"/>
        <w:ind w:right="-1"/>
        <w:jc w:val="center"/>
        <w:rPr>
          <w:color w:val="000000"/>
          <w:spacing w:val="-1"/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§7</w:t>
      </w:r>
    </w:p>
    <w:p w:rsidR="003A61AF" w:rsidRDefault="00D258E4">
      <w:pPr>
        <w:shd w:val="clear" w:color="auto" w:fill="FFFFFF"/>
        <w:tabs>
          <w:tab w:val="left" w:pos="9923"/>
        </w:tabs>
        <w:spacing w:before="120" w:after="120"/>
        <w:ind w:right="1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Wydzierżawiający nie ponosi jakiejkolw</w:t>
      </w:r>
      <w:bookmarkStart w:id="1" w:name="_GoBack"/>
      <w:r>
        <w:rPr>
          <w:rFonts w:cs="Arial"/>
          <w:color w:val="000000"/>
          <w:spacing w:val="-1"/>
          <w:sz w:val="24"/>
          <w:szCs w:val="24"/>
        </w:rPr>
        <w:t xml:space="preserve">iek odpowiedzialności z tytułu ewentualnych szkód </w:t>
      </w:r>
      <w:r>
        <w:rPr>
          <w:rFonts w:cs="Arial"/>
          <w:color w:val="000000"/>
          <w:spacing w:val="-4"/>
          <w:sz w:val="24"/>
          <w:szCs w:val="24"/>
        </w:rPr>
        <w:t xml:space="preserve">powstałych na mieniu lub </w:t>
      </w:r>
      <w:bookmarkEnd w:id="1"/>
      <w:r>
        <w:rPr>
          <w:rFonts w:cs="Arial"/>
          <w:color w:val="000000"/>
          <w:spacing w:val="-4"/>
          <w:sz w:val="24"/>
          <w:szCs w:val="24"/>
        </w:rPr>
        <w:t xml:space="preserve">osobie Dzierżawcy, a także osób trzecich i ich mieniu, przebywających na wydzierżawionym terenie, a spowodowanych przez wiatrołomy, wywroty, śniegołomy, pożary itp. mogące wystąpić na terenach leśnych przyległych do przedmiotu umowy. </w:t>
      </w:r>
    </w:p>
    <w:p w:rsidR="00F113A5" w:rsidRDefault="00F113A5">
      <w:pPr>
        <w:shd w:val="clear" w:color="auto" w:fill="FFFFFF"/>
        <w:tabs>
          <w:tab w:val="left" w:pos="9923"/>
        </w:tabs>
        <w:spacing w:before="82"/>
        <w:jc w:val="center"/>
        <w:rPr>
          <w:rFonts w:cs="Arial"/>
          <w:color w:val="000000"/>
          <w:spacing w:val="-1"/>
          <w:sz w:val="24"/>
          <w:szCs w:val="24"/>
        </w:rPr>
      </w:pPr>
    </w:p>
    <w:p w:rsidR="003A61AF" w:rsidRDefault="00D258E4" w:rsidP="00F113A5">
      <w:pPr>
        <w:shd w:val="clear" w:color="auto" w:fill="FFFFFF"/>
        <w:tabs>
          <w:tab w:val="left" w:pos="9923"/>
        </w:tabs>
        <w:jc w:val="center"/>
      </w:pPr>
      <w:r>
        <w:rPr>
          <w:rFonts w:cs="Arial"/>
          <w:color w:val="000000"/>
          <w:spacing w:val="-1"/>
          <w:sz w:val="24"/>
          <w:szCs w:val="24"/>
        </w:rPr>
        <w:lastRenderedPageBreak/>
        <w:t>§8</w:t>
      </w:r>
    </w:p>
    <w:p w:rsidR="003A61AF" w:rsidRPr="00F113A5" w:rsidRDefault="00F113A5" w:rsidP="00F113A5">
      <w:pPr>
        <w:ind w:right="-1"/>
        <w:jc w:val="both"/>
        <w:rPr>
          <w:color w:val="000000"/>
          <w:spacing w:val="-1"/>
          <w:sz w:val="24"/>
          <w:szCs w:val="24"/>
        </w:rPr>
      </w:pPr>
      <w:r w:rsidRPr="00F113A5">
        <w:rPr>
          <w:sz w:val="24"/>
          <w:szCs w:val="24"/>
        </w:rPr>
        <w:t xml:space="preserve">1. </w:t>
      </w:r>
      <w:r w:rsidR="00D258E4" w:rsidRPr="00F113A5">
        <w:rPr>
          <w:sz w:val="24"/>
          <w:szCs w:val="24"/>
        </w:rPr>
        <w:t>Wszelkie opłaty, podatki i daniny publicznoprawne związane z dzierżawą nieruchomości ponosi Dzierżawca.</w:t>
      </w:r>
    </w:p>
    <w:p w:rsidR="00F113A5" w:rsidRPr="00F113A5" w:rsidRDefault="00F113A5" w:rsidP="00F113A5">
      <w:pPr>
        <w:pStyle w:val="Akapitzlist"/>
        <w:shd w:val="clear" w:color="auto" w:fill="FFFFFF"/>
        <w:spacing w:line="276" w:lineRule="auto"/>
        <w:ind w:left="0" w:right="255"/>
        <w:jc w:val="both"/>
        <w:rPr>
          <w:bCs/>
          <w:sz w:val="24"/>
          <w:szCs w:val="22"/>
        </w:rPr>
      </w:pPr>
      <w:r w:rsidRPr="00F113A5">
        <w:rPr>
          <w:sz w:val="24"/>
          <w:szCs w:val="22"/>
        </w:rPr>
        <w:t xml:space="preserve">2. </w:t>
      </w:r>
      <w:r w:rsidRPr="00F113A5">
        <w:rPr>
          <w:bCs/>
          <w:sz w:val="24"/>
          <w:szCs w:val="22"/>
        </w:rPr>
        <w:t xml:space="preserve">Dzierżawca zobowiązany jest do składania deklaracji i płacenia podatków lokalnych, dotyczących przedmiotu dzierżawy w Gminie, na terenie której znajduje się przedmiot dzierżawy. </w:t>
      </w:r>
    </w:p>
    <w:p w:rsidR="003A61AF" w:rsidRPr="00F113A5" w:rsidRDefault="00F113A5" w:rsidP="00F113A5">
      <w:pPr>
        <w:shd w:val="clear" w:color="auto" w:fill="FFFFFF"/>
        <w:tabs>
          <w:tab w:val="left" w:pos="9923"/>
        </w:tabs>
        <w:jc w:val="both"/>
        <w:rPr>
          <w:color w:val="000000"/>
          <w:spacing w:val="-1"/>
          <w:sz w:val="24"/>
          <w:szCs w:val="24"/>
        </w:rPr>
      </w:pPr>
      <w:r w:rsidRPr="00F113A5">
        <w:rPr>
          <w:sz w:val="24"/>
          <w:szCs w:val="22"/>
        </w:rPr>
        <w:t>3. Jeżeli zgodnie z obowiązującymi przepisami prawa obowiązek podatkowy ciążyłby na wydzierżawiającym, to wówczas o kwotę zapłaconego przez wydzierżawiającego podatku powiększona zostanie kwota czynszu, o którym mowa w niniejszej umowy</w:t>
      </w:r>
    </w:p>
    <w:p w:rsidR="003A61AF" w:rsidRDefault="003A61AF" w:rsidP="00F113A5">
      <w:pPr>
        <w:shd w:val="clear" w:color="auto" w:fill="FFFFFF"/>
        <w:tabs>
          <w:tab w:val="left" w:pos="9923"/>
        </w:tabs>
        <w:spacing w:before="82"/>
        <w:rPr>
          <w:rFonts w:cs="Arial"/>
          <w:color w:val="000000"/>
          <w:spacing w:val="-1"/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§9</w:t>
      </w:r>
    </w:p>
    <w:p w:rsidR="003A61AF" w:rsidRDefault="003A61AF">
      <w:pPr>
        <w:shd w:val="clear" w:color="auto" w:fill="FFFFFF"/>
        <w:tabs>
          <w:tab w:val="left" w:pos="9923"/>
        </w:tabs>
        <w:spacing w:before="82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A61AF" w:rsidRDefault="00D258E4">
      <w:pPr>
        <w:shd w:val="clear" w:color="auto" w:fill="FFFFFF"/>
        <w:jc w:val="both"/>
        <w:rPr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Każda z umawiających się stron może rozwiązać niniejszą umowę ze skutkiem </w:t>
      </w:r>
      <w:r>
        <w:rPr>
          <w:rFonts w:cs="Arial"/>
          <w:color w:val="000000"/>
          <w:sz w:val="24"/>
          <w:szCs w:val="24"/>
        </w:rPr>
        <w:t xml:space="preserve">natychmiastowym w razie niedotrzymania warunków umowy przez drugą ze stron. </w:t>
      </w:r>
    </w:p>
    <w:p w:rsidR="003A61AF" w:rsidRDefault="003A61AF">
      <w:pPr>
        <w:shd w:val="clear" w:color="auto" w:fill="FFFFFF"/>
        <w:ind w:right="-1"/>
        <w:jc w:val="center"/>
        <w:rPr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§10</w:t>
      </w:r>
    </w:p>
    <w:p w:rsidR="003A61AF" w:rsidRDefault="00D258E4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>Po zakończeniu okresu dzierżawy Dzierżawca zobowiązany jest przekazać Wydzierżawiającemu przedmiot dzierżawy w stanie niepogorszonym. Zwrot przedmiotu dzierżawy nastąpi w ostatnim dniu obowiązywania umowy, w oparciu o protokół zdawczo-odbiorczy.</w:t>
      </w: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§11</w:t>
      </w:r>
    </w:p>
    <w:p w:rsidR="003A61AF" w:rsidRDefault="00D258E4">
      <w:pPr>
        <w:shd w:val="clear" w:color="auto" w:fill="FFFFFF"/>
        <w:tabs>
          <w:tab w:val="left" w:pos="9922"/>
        </w:tabs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Strony dopuszczają możliwość wcześniejszego rozwiązania umowy po upływie 6 miesięcznego okresu wypowiedzenia, a za zgodą stron w każdym czasie.</w:t>
      </w:r>
    </w:p>
    <w:p w:rsidR="003A61AF" w:rsidRDefault="003A61AF">
      <w:pPr>
        <w:shd w:val="clear" w:color="auto" w:fill="FFFFFF"/>
        <w:tabs>
          <w:tab w:val="left" w:pos="9922"/>
        </w:tabs>
        <w:ind w:right="-1"/>
        <w:jc w:val="center"/>
        <w:rPr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§12</w:t>
      </w:r>
    </w:p>
    <w:p w:rsidR="003A61AF" w:rsidRDefault="00D258E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Wszelkie spory wynikłe między stronami przy wykonywaniu niniejszej umowy będą </w:t>
      </w:r>
      <w:r>
        <w:rPr>
          <w:rFonts w:cs="Arial"/>
          <w:color w:val="000000"/>
          <w:spacing w:val="-4"/>
          <w:sz w:val="24"/>
          <w:szCs w:val="24"/>
        </w:rPr>
        <w:t>rozpatrywane przez Sąd właściwy dla siedziby Wydzierżawiającego.</w:t>
      </w:r>
    </w:p>
    <w:p w:rsidR="003A61AF" w:rsidRDefault="003A61AF">
      <w:pPr>
        <w:shd w:val="clear" w:color="auto" w:fill="FFFFFF"/>
        <w:tabs>
          <w:tab w:val="left" w:pos="9923"/>
        </w:tabs>
        <w:spacing w:before="82"/>
        <w:jc w:val="center"/>
        <w:rPr>
          <w:rFonts w:cs="Arial"/>
          <w:color w:val="000000"/>
          <w:spacing w:val="-1"/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§13</w:t>
      </w:r>
    </w:p>
    <w:p w:rsidR="003A61AF" w:rsidRDefault="00D258E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Dzierżawca zobowiązuje się powiadomić </w:t>
      </w:r>
      <w:r>
        <w:rPr>
          <w:rFonts w:cs="Arial"/>
          <w:color w:val="000000"/>
          <w:spacing w:val="-4"/>
          <w:sz w:val="24"/>
          <w:szCs w:val="24"/>
        </w:rPr>
        <w:t>Wydzierżawiającego</w:t>
      </w:r>
      <w:r>
        <w:rPr>
          <w:rFonts w:cs="Arial"/>
          <w:color w:val="000000"/>
          <w:sz w:val="24"/>
          <w:szCs w:val="24"/>
        </w:rPr>
        <w:t xml:space="preserve"> o każdorazowej zmianie adresu siedziby. </w:t>
      </w: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 14</w:t>
      </w:r>
    </w:p>
    <w:p w:rsidR="003A61AF" w:rsidRDefault="00D258E4">
      <w:pPr>
        <w:shd w:val="clear" w:color="auto" w:fill="FFFFFF"/>
        <w:tabs>
          <w:tab w:val="left" w:pos="851"/>
          <w:tab w:val="left" w:pos="9922"/>
        </w:tabs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sprawach nie uregulowanych niniejszą umową mają zastosowanie przepisy Kodeksu Cywilnego i inne przepisy szczególne właściwe do realizacji przedmiotu umowy.</w:t>
      </w:r>
    </w:p>
    <w:p w:rsidR="003A61AF" w:rsidRDefault="003A61AF">
      <w:pPr>
        <w:shd w:val="clear" w:color="auto" w:fill="FFFFFF"/>
        <w:tabs>
          <w:tab w:val="left" w:pos="9922"/>
        </w:tabs>
        <w:ind w:right="-1"/>
        <w:jc w:val="center"/>
        <w:rPr>
          <w:sz w:val="24"/>
          <w:szCs w:val="24"/>
        </w:rPr>
      </w:pP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§15</w:t>
      </w:r>
    </w:p>
    <w:p w:rsidR="003A61AF" w:rsidRDefault="00D258E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 xml:space="preserve">Umowa niniejsza została sporządzona  </w:t>
      </w:r>
      <w:r>
        <w:rPr>
          <w:rFonts w:cs="Arial"/>
          <w:color w:val="000000"/>
          <w:spacing w:val="-4"/>
          <w:sz w:val="24"/>
          <w:szCs w:val="24"/>
        </w:rPr>
        <w:t>w dwóch jednobrzmiących egzemplarzach, po jednym dla każdej ze stron.</w:t>
      </w:r>
    </w:p>
    <w:p w:rsidR="003A61AF" w:rsidRDefault="00D258E4">
      <w:pPr>
        <w:shd w:val="clear" w:color="auto" w:fill="FFFFFF"/>
        <w:tabs>
          <w:tab w:val="left" w:pos="9923"/>
        </w:tabs>
        <w:spacing w:before="82"/>
        <w:jc w:val="center"/>
      </w:pPr>
      <w:r>
        <w:rPr>
          <w:rFonts w:cs="Arial"/>
          <w:color w:val="000000"/>
          <w:spacing w:val="-1"/>
          <w:sz w:val="24"/>
          <w:szCs w:val="24"/>
        </w:rPr>
        <w:t>§16</w:t>
      </w:r>
    </w:p>
    <w:p w:rsidR="003A61AF" w:rsidRDefault="00D258E4">
      <w:pPr>
        <w:shd w:val="clear" w:color="auto" w:fill="FFFFFF"/>
        <w:tabs>
          <w:tab w:val="left" w:pos="9922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bookmarkStart w:id="2" w:name="__DdeLink__1504_2884655460"/>
      <w:bookmarkEnd w:id="2"/>
      <w:r>
        <w:rPr>
          <w:rFonts w:cs="Arial"/>
          <w:sz w:val="24"/>
          <w:szCs w:val="24"/>
        </w:rPr>
        <w:t>Integralną część umowy stanowi załącznik nr 1 w postaci mapy gospodarcz</w:t>
      </w:r>
      <w:r w:rsidR="00F113A5">
        <w:rPr>
          <w:rFonts w:cs="Arial"/>
          <w:sz w:val="24"/>
          <w:szCs w:val="24"/>
        </w:rPr>
        <w:t>ej Nadleśnictwa Konin w skali 1</w:t>
      </w:r>
      <w:r>
        <w:rPr>
          <w:rFonts w:cs="Arial"/>
          <w:sz w:val="24"/>
          <w:szCs w:val="24"/>
        </w:rPr>
        <w:t>:5000 z naniesioną lokalizacją przedmiotu umowy oraz załącznik nr 2 stanowiący protokół zdawczo-odbiorczy terenu.</w:t>
      </w:r>
    </w:p>
    <w:p w:rsidR="003A61AF" w:rsidRDefault="003A61AF">
      <w:pPr>
        <w:shd w:val="clear" w:color="auto" w:fill="FFFFFF"/>
        <w:spacing w:before="269"/>
        <w:jc w:val="both"/>
        <w:rPr>
          <w:rFonts w:cs="Arial"/>
          <w:color w:val="000000"/>
          <w:spacing w:val="-1"/>
          <w:sz w:val="24"/>
          <w:szCs w:val="24"/>
        </w:rPr>
      </w:pPr>
    </w:p>
    <w:p w:rsidR="003A61AF" w:rsidRDefault="003A61AF">
      <w:pPr>
        <w:shd w:val="clear" w:color="auto" w:fill="FFFFFF"/>
        <w:spacing w:before="269"/>
        <w:jc w:val="both"/>
        <w:rPr>
          <w:rFonts w:cs="Arial"/>
          <w:color w:val="000000"/>
          <w:spacing w:val="-1"/>
          <w:sz w:val="24"/>
          <w:szCs w:val="24"/>
        </w:rPr>
      </w:pPr>
    </w:p>
    <w:p w:rsidR="003A61AF" w:rsidRDefault="003A61AF">
      <w:pPr>
        <w:shd w:val="clear" w:color="auto" w:fill="FFFFFF"/>
        <w:spacing w:before="269"/>
        <w:jc w:val="both"/>
        <w:rPr>
          <w:rFonts w:cs="Arial"/>
          <w:color w:val="000000"/>
          <w:spacing w:val="-1"/>
          <w:sz w:val="24"/>
          <w:szCs w:val="24"/>
        </w:rPr>
      </w:pPr>
    </w:p>
    <w:p w:rsidR="003A61AF" w:rsidRDefault="00D258E4">
      <w:pPr>
        <w:shd w:val="clear" w:color="auto" w:fill="FFFFFF"/>
        <w:spacing w:before="269"/>
        <w:jc w:val="both"/>
      </w:pPr>
      <w:r>
        <w:rPr>
          <w:rFonts w:cs="Arial"/>
          <w:color w:val="000000"/>
          <w:spacing w:val="-1"/>
          <w:sz w:val="24"/>
          <w:szCs w:val="24"/>
        </w:rPr>
        <w:t xml:space="preserve">   </w:t>
      </w:r>
      <w:r>
        <w:rPr>
          <w:rFonts w:cs="Arial"/>
          <w:b/>
          <w:bCs/>
          <w:color w:val="000000"/>
          <w:spacing w:val="-1"/>
          <w:sz w:val="24"/>
          <w:szCs w:val="24"/>
        </w:rPr>
        <w:t>Wydzierżawiający :</w:t>
      </w:r>
      <w:r>
        <w:rPr>
          <w:rFonts w:cs="Arial"/>
          <w:b/>
          <w:bCs/>
          <w:color w:val="000000"/>
          <w:spacing w:val="-1"/>
          <w:sz w:val="24"/>
          <w:szCs w:val="24"/>
        </w:rPr>
        <w:tab/>
      </w:r>
      <w:r>
        <w:rPr>
          <w:rFonts w:cs="Arial"/>
          <w:color w:val="000000"/>
          <w:spacing w:val="-1"/>
          <w:sz w:val="24"/>
          <w:szCs w:val="24"/>
        </w:rPr>
        <w:tab/>
      </w:r>
      <w:r>
        <w:rPr>
          <w:rFonts w:cs="Arial"/>
          <w:color w:val="000000"/>
          <w:spacing w:val="-1"/>
          <w:sz w:val="24"/>
          <w:szCs w:val="24"/>
        </w:rPr>
        <w:tab/>
      </w:r>
      <w:r>
        <w:rPr>
          <w:rFonts w:cs="Arial"/>
          <w:color w:val="000000"/>
          <w:spacing w:val="-1"/>
          <w:sz w:val="24"/>
          <w:szCs w:val="24"/>
        </w:rPr>
        <w:tab/>
      </w:r>
      <w:r>
        <w:rPr>
          <w:rFonts w:cs="Arial"/>
          <w:color w:val="000000"/>
          <w:spacing w:val="-1"/>
          <w:sz w:val="24"/>
          <w:szCs w:val="24"/>
        </w:rPr>
        <w:tab/>
      </w:r>
      <w:r>
        <w:rPr>
          <w:rFonts w:cs="Arial"/>
          <w:color w:val="000000"/>
          <w:spacing w:val="-1"/>
          <w:sz w:val="24"/>
          <w:szCs w:val="24"/>
        </w:rPr>
        <w:tab/>
        <w:t xml:space="preserve">  </w:t>
      </w:r>
      <w:r>
        <w:rPr>
          <w:rFonts w:cs="Arial"/>
          <w:color w:val="000000"/>
          <w:spacing w:val="-1"/>
          <w:sz w:val="24"/>
          <w:szCs w:val="24"/>
        </w:rPr>
        <w:tab/>
        <w:t xml:space="preserve">       </w:t>
      </w:r>
      <w:r>
        <w:rPr>
          <w:rFonts w:cs="Arial"/>
          <w:b/>
          <w:bCs/>
          <w:color w:val="000000"/>
          <w:spacing w:val="-1"/>
          <w:sz w:val="24"/>
          <w:szCs w:val="24"/>
        </w:rPr>
        <w:t>Dzierżawca:</w:t>
      </w:r>
    </w:p>
    <w:p w:rsidR="003A61AF" w:rsidRDefault="003A61AF"/>
    <w:sectPr w:rsidR="003A61AF">
      <w:pgSz w:w="11906" w:h="16838"/>
      <w:pgMar w:top="567" w:right="992" w:bottom="567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401"/>
    <w:multiLevelType w:val="multilevel"/>
    <w:tmpl w:val="7DBC2434"/>
    <w:lvl w:ilvl="0">
      <w:start w:val="1"/>
      <w:numFmt w:val="decimal"/>
      <w:lvlText w:val="%1."/>
      <w:lvlJc w:val="left"/>
      <w:pPr>
        <w:ind w:left="1271" w:hanging="360"/>
      </w:pPr>
      <w:rPr>
        <w:rFonts w:ascii="Times New Roman" w:hAnsi="Times New Roman" w:cs="Arial"/>
        <w:color w:val="00000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0003C68"/>
    <w:multiLevelType w:val="multilevel"/>
    <w:tmpl w:val="1EF85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Cs/>
        <w:color w:val="000000"/>
        <w:spacing w:val="-8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F365A0"/>
    <w:multiLevelType w:val="multilevel"/>
    <w:tmpl w:val="11C4D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823C38"/>
    <w:multiLevelType w:val="multilevel"/>
    <w:tmpl w:val="C678900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Cs/>
        <w:color w:val="000000"/>
        <w:spacing w:val="-8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F"/>
    <w:rsid w:val="000D4C55"/>
    <w:rsid w:val="000F6BCD"/>
    <w:rsid w:val="00205E52"/>
    <w:rsid w:val="002349FB"/>
    <w:rsid w:val="003A61AF"/>
    <w:rsid w:val="004E464D"/>
    <w:rsid w:val="00BB1484"/>
    <w:rsid w:val="00C42F4D"/>
    <w:rsid w:val="00D11C1C"/>
    <w:rsid w:val="00D258E4"/>
    <w:rsid w:val="00DB7A91"/>
    <w:rsid w:val="00F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5E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  <w:b/>
      <w:bCs/>
      <w:color w:val="000000"/>
      <w:spacing w:val="-3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color w:val="000000"/>
      <w:spacing w:val="-1"/>
      <w:sz w:val="24"/>
      <w:szCs w:val="24"/>
    </w:rPr>
  </w:style>
  <w:style w:type="character" w:customStyle="1" w:styleId="ListLabel4">
    <w:name w:val="ListLabel 4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5">
    <w:name w:val="ListLabel 5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color w:val="000000"/>
      <w:spacing w:val="-1"/>
      <w:sz w:val="24"/>
      <w:szCs w:val="24"/>
    </w:rPr>
  </w:style>
  <w:style w:type="character" w:customStyle="1" w:styleId="ListLabel7">
    <w:name w:val="ListLabel 7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8">
    <w:name w:val="ListLabel 8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9">
    <w:name w:val="ListLabel 9"/>
    <w:qFormat/>
    <w:rPr>
      <w:rFonts w:ascii="Arial" w:hAnsi="Arial" w:cs="Arial"/>
      <w:color w:val="000000"/>
      <w:spacing w:val="-1"/>
      <w:sz w:val="24"/>
      <w:szCs w:val="24"/>
    </w:rPr>
  </w:style>
  <w:style w:type="character" w:customStyle="1" w:styleId="ListLabel10">
    <w:name w:val="ListLabel 10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13">
    <w:name w:val="ListLabel 13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character" w:customStyle="1" w:styleId="ListLabel17">
    <w:name w:val="ListLabel 17"/>
    <w:qFormat/>
    <w:rPr>
      <w:rFonts w:cs="Arial"/>
      <w:bCs/>
      <w:color w:val="000000"/>
      <w:spacing w:val="-8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character" w:customStyle="1" w:styleId="ListLabel20">
    <w:name w:val="ListLabel 20"/>
    <w:qFormat/>
    <w:rPr>
      <w:rFonts w:cs="Arial"/>
      <w:bCs/>
      <w:color w:val="000000"/>
      <w:spacing w:val="-8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AA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5E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  <w:b/>
      <w:bCs/>
      <w:color w:val="000000"/>
      <w:spacing w:val="-3"/>
      <w:sz w:val="24"/>
      <w:szCs w:val="24"/>
    </w:rPr>
  </w:style>
  <w:style w:type="character" w:customStyle="1" w:styleId="ListLabel2">
    <w:name w:val="ListLabel 2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3">
    <w:name w:val="ListLabel 3"/>
    <w:qFormat/>
    <w:rPr>
      <w:rFonts w:ascii="Arial" w:hAnsi="Arial" w:cs="Arial"/>
      <w:color w:val="000000"/>
      <w:spacing w:val="-1"/>
      <w:sz w:val="24"/>
      <w:szCs w:val="24"/>
    </w:rPr>
  </w:style>
  <w:style w:type="character" w:customStyle="1" w:styleId="ListLabel4">
    <w:name w:val="ListLabel 4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5">
    <w:name w:val="ListLabel 5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color w:val="000000"/>
      <w:spacing w:val="-1"/>
      <w:sz w:val="24"/>
      <w:szCs w:val="24"/>
    </w:rPr>
  </w:style>
  <w:style w:type="character" w:customStyle="1" w:styleId="ListLabel7">
    <w:name w:val="ListLabel 7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8">
    <w:name w:val="ListLabel 8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9">
    <w:name w:val="ListLabel 9"/>
    <w:qFormat/>
    <w:rPr>
      <w:rFonts w:ascii="Arial" w:hAnsi="Arial" w:cs="Arial"/>
      <w:color w:val="000000"/>
      <w:spacing w:val="-1"/>
      <w:sz w:val="24"/>
      <w:szCs w:val="24"/>
    </w:rPr>
  </w:style>
  <w:style w:type="character" w:customStyle="1" w:styleId="ListLabel10">
    <w:name w:val="ListLabel 10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11">
    <w:name w:val="ListLabel 11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13">
    <w:name w:val="ListLabel 13"/>
    <w:qFormat/>
    <w:rPr>
      <w:rFonts w:ascii="Arial" w:hAnsi="Arial" w:cs="Arial"/>
      <w:bCs/>
      <w:color w:val="000000"/>
      <w:spacing w:val="-8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character" w:customStyle="1" w:styleId="ListLabel15">
    <w:name w:val="ListLabel 15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character" w:customStyle="1" w:styleId="ListLabel17">
    <w:name w:val="ListLabel 17"/>
    <w:qFormat/>
    <w:rPr>
      <w:rFonts w:cs="Arial"/>
      <w:bCs/>
      <w:color w:val="000000"/>
      <w:spacing w:val="-8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character" w:customStyle="1" w:styleId="ListLabel20">
    <w:name w:val="ListLabel 20"/>
    <w:qFormat/>
    <w:rPr>
      <w:rFonts w:cs="Arial"/>
      <w:bCs/>
      <w:color w:val="000000"/>
      <w:spacing w:val="-8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Arial"/>
      <w:color w:val="000000"/>
      <w:spacing w:val="-1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Arial"/>
      <w:bCs/>
      <w:color w:val="000000"/>
      <w:spacing w:val="-8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kapitzlist">
    <w:name w:val="List Paragraph"/>
    <w:basedOn w:val="Normalny"/>
    <w:uiPriority w:val="34"/>
    <w:qFormat/>
    <w:rsid w:val="00AA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dc:description/>
  <cp:lastModifiedBy>Szafrański Tomasz</cp:lastModifiedBy>
  <cp:revision>25</cp:revision>
  <cp:lastPrinted>2020-09-21T09:43:00Z</cp:lastPrinted>
  <dcterms:created xsi:type="dcterms:W3CDTF">2018-07-04T08:13:00Z</dcterms:created>
  <dcterms:modified xsi:type="dcterms:W3CDTF">2020-11-05T21:04:00Z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